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F5" w:rsidRPr="003C7455" w:rsidRDefault="007631F5" w:rsidP="00FE00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C498D" w:rsidRDefault="000C498D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785" w:rsidRDefault="0010078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38" w:rsidRDefault="005E1238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60C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638F7">
        <w:rPr>
          <w:rFonts w:ascii="Times New Roman" w:hAnsi="Times New Roman" w:cs="Times New Roman"/>
          <w:sz w:val="28"/>
          <w:szCs w:val="28"/>
        </w:rPr>
        <w:t>изменени</w:t>
      </w:r>
      <w:r w:rsidR="003F5C36">
        <w:rPr>
          <w:rFonts w:ascii="Times New Roman" w:hAnsi="Times New Roman" w:cs="Times New Roman"/>
          <w:sz w:val="28"/>
          <w:szCs w:val="28"/>
        </w:rPr>
        <w:t>я в состав Межведомственной комиссии по вопросам привлечения и использования иностранных работников на территории Еврейской автономной области, утвержденный постановлением губернатора Еврейской автономной области от 30.05.2017 № 119</w:t>
      </w:r>
      <w:r w:rsidR="007769F8">
        <w:rPr>
          <w:rFonts w:ascii="Times New Roman" w:hAnsi="Times New Roman" w:cs="Times New Roman"/>
          <w:sz w:val="28"/>
          <w:szCs w:val="28"/>
        </w:rPr>
        <w:t xml:space="preserve"> </w:t>
      </w:r>
      <w:r w:rsidR="007769F8" w:rsidRPr="007769F8">
        <w:rPr>
          <w:rFonts w:ascii="Times New Roman" w:hAnsi="Times New Roman" w:cs="Times New Roman"/>
          <w:sz w:val="28"/>
          <w:szCs w:val="28"/>
        </w:rPr>
        <w:t>«О Межведомственной комиссии по вопросам привлечения и использования иностранных работников на территории Еврейской автономной области»</w:t>
      </w:r>
    </w:p>
    <w:p w:rsidR="00BC2D24" w:rsidRDefault="00BC2D24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24" w:rsidRDefault="00BC2D24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Pr="000860E6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60E6" w:rsidRDefault="00383FC2" w:rsidP="00383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E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860E6" w:rsidRPr="000860E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D6065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D6065" w:rsidRPr="00FD6065">
        <w:rPr>
          <w:rFonts w:ascii="Times New Roman" w:hAnsi="Times New Roman" w:cs="Times New Roman"/>
          <w:sz w:val="28"/>
          <w:szCs w:val="28"/>
        </w:rPr>
        <w:t>Межведомственной комиссии по вопросам привлечения и использования иностранных работников на территории Еврейской автономной области</w:t>
      </w:r>
      <w:r w:rsidR="00FD6065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860E6" w:rsidRPr="000860E6">
        <w:rPr>
          <w:rFonts w:ascii="Times New Roman" w:hAnsi="Times New Roman" w:cs="Times New Roman"/>
          <w:sz w:val="28"/>
          <w:szCs w:val="28"/>
        </w:rPr>
        <w:t>постановление</w:t>
      </w:r>
      <w:r w:rsidR="00FD6065">
        <w:rPr>
          <w:rFonts w:ascii="Times New Roman" w:hAnsi="Times New Roman" w:cs="Times New Roman"/>
          <w:sz w:val="28"/>
          <w:szCs w:val="28"/>
        </w:rPr>
        <w:t>м</w:t>
      </w:r>
      <w:r w:rsidR="000860E6" w:rsidRPr="000860E6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30.05.2017 № 119 «О Межведомственной комиссии по вопросам привлечения и использования иностранных работников на территории Еврейской автономной области»</w:t>
      </w:r>
      <w:r w:rsidR="003F36A9">
        <w:rPr>
          <w:rFonts w:ascii="Times New Roman" w:hAnsi="Times New Roman" w:cs="Times New Roman"/>
          <w:sz w:val="28"/>
          <w:szCs w:val="28"/>
        </w:rPr>
        <w:t>,</w:t>
      </w:r>
      <w:r w:rsidR="000860E6" w:rsidRPr="000860E6">
        <w:rPr>
          <w:rFonts w:ascii="Times New Roman" w:hAnsi="Times New Roman" w:cs="Times New Roman"/>
          <w:sz w:val="28"/>
          <w:szCs w:val="28"/>
        </w:rPr>
        <w:t xml:space="preserve"> </w:t>
      </w:r>
      <w:r w:rsidR="00FD6065">
        <w:rPr>
          <w:rFonts w:ascii="Times New Roman" w:hAnsi="Times New Roman" w:cs="Times New Roman"/>
          <w:sz w:val="28"/>
          <w:szCs w:val="28"/>
        </w:rPr>
        <w:t>следующе</w:t>
      </w:r>
      <w:r w:rsidR="000860E6">
        <w:rPr>
          <w:rFonts w:ascii="Times New Roman" w:hAnsi="Times New Roman" w:cs="Times New Roman"/>
          <w:sz w:val="28"/>
          <w:szCs w:val="28"/>
        </w:rPr>
        <w:t>е изменени</w:t>
      </w:r>
      <w:r w:rsidR="00FD6065">
        <w:rPr>
          <w:rFonts w:ascii="Times New Roman" w:hAnsi="Times New Roman" w:cs="Times New Roman"/>
          <w:sz w:val="28"/>
          <w:szCs w:val="28"/>
        </w:rPr>
        <w:t>е</w:t>
      </w:r>
      <w:r w:rsidR="000860E6">
        <w:rPr>
          <w:rFonts w:ascii="Times New Roman" w:hAnsi="Times New Roman" w:cs="Times New Roman"/>
          <w:sz w:val="28"/>
          <w:szCs w:val="28"/>
        </w:rPr>
        <w:t>:</w:t>
      </w:r>
    </w:p>
    <w:p w:rsidR="00BC2D24" w:rsidRDefault="00BC2D24" w:rsidP="00471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C36">
        <w:rPr>
          <w:rFonts w:ascii="Times New Roman" w:hAnsi="Times New Roman" w:cs="Times New Roman"/>
          <w:sz w:val="28"/>
          <w:szCs w:val="28"/>
        </w:rPr>
        <w:t xml:space="preserve">включить в состав Межведомственной комиссии </w:t>
      </w:r>
      <w:proofErr w:type="spellStart"/>
      <w:r w:rsidR="003F5C36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="003F5C36">
        <w:rPr>
          <w:rFonts w:ascii="Times New Roman" w:hAnsi="Times New Roman" w:cs="Times New Roman"/>
          <w:sz w:val="28"/>
          <w:szCs w:val="28"/>
        </w:rPr>
        <w:t xml:space="preserve"> </w:t>
      </w:r>
      <w:r w:rsidR="00E5448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F5C36">
        <w:rPr>
          <w:rFonts w:ascii="Times New Roman" w:hAnsi="Times New Roman" w:cs="Times New Roman"/>
          <w:sz w:val="28"/>
          <w:szCs w:val="28"/>
        </w:rPr>
        <w:t>Юрия Валентиновича - начальника</w:t>
      </w:r>
      <w:r w:rsidR="003F5C36" w:rsidRPr="003F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C36" w:rsidRPr="003F5C36">
        <w:rPr>
          <w:rFonts w:ascii="Times New Roman" w:hAnsi="Times New Roman" w:cs="Times New Roman"/>
          <w:sz w:val="28"/>
          <w:szCs w:val="28"/>
        </w:rPr>
        <w:t xml:space="preserve">государственной инспекции правительства </w:t>
      </w:r>
      <w:r w:rsidR="003F5C3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3F5C36" w:rsidRPr="003F5C36">
        <w:rPr>
          <w:rFonts w:ascii="Times New Roman" w:hAnsi="Times New Roman" w:cs="Times New Roman"/>
          <w:sz w:val="28"/>
          <w:szCs w:val="28"/>
        </w:rPr>
        <w:t xml:space="preserve"> по надзору за техническим состоянием самоходн</w:t>
      </w:r>
      <w:r w:rsidR="003F5C36">
        <w:rPr>
          <w:rFonts w:ascii="Times New Roman" w:hAnsi="Times New Roman" w:cs="Times New Roman"/>
          <w:sz w:val="28"/>
          <w:szCs w:val="28"/>
        </w:rPr>
        <w:t>ых машин и других видов техники.</w:t>
      </w:r>
    </w:p>
    <w:p w:rsidR="00FE00F5" w:rsidRDefault="00FD6065" w:rsidP="003F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D9A">
        <w:rPr>
          <w:rFonts w:ascii="Times New Roman" w:hAnsi="Times New Roman" w:cs="Times New Roman"/>
          <w:sz w:val="28"/>
          <w:szCs w:val="28"/>
        </w:rPr>
        <w:t xml:space="preserve">2. </w:t>
      </w:r>
      <w:r w:rsidR="00FE00F5" w:rsidRPr="009865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00785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7D51F5">
        <w:rPr>
          <w:rFonts w:ascii="Times New Roman" w:hAnsi="Times New Roman" w:cs="Times New Roman"/>
          <w:sz w:val="28"/>
          <w:szCs w:val="28"/>
        </w:rPr>
        <w:t>.</w:t>
      </w:r>
      <w:r w:rsidR="00F94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E96">
        <w:rPr>
          <w:rFonts w:ascii="Times New Roman" w:eastAsia="Calibri" w:hAnsi="Times New Roman" w:cs="Times New Roman"/>
          <w:sz w:val="28"/>
          <w:szCs w:val="28"/>
        </w:rPr>
        <w:br/>
      </w:r>
    </w:p>
    <w:p w:rsidR="003F5C36" w:rsidRPr="009865D9" w:rsidRDefault="003F5C36" w:rsidP="003F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Pr="009865D9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Pr="00FE00F5" w:rsidRDefault="00B11421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5D9">
        <w:rPr>
          <w:rFonts w:ascii="Times New Roman" w:hAnsi="Times New Roman" w:cs="Times New Roman"/>
          <w:sz w:val="28"/>
          <w:szCs w:val="28"/>
        </w:rPr>
        <w:t>Губернатор</w:t>
      </w:r>
      <w:r w:rsidR="00FE00F5">
        <w:rPr>
          <w:rFonts w:ascii="Times New Roman" w:hAnsi="Times New Roman" w:cs="Times New Roman"/>
          <w:sz w:val="28"/>
          <w:szCs w:val="28"/>
        </w:rPr>
        <w:t xml:space="preserve"> </w:t>
      </w:r>
      <w:r w:rsidR="00B47AB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47AB8">
        <w:rPr>
          <w:rFonts w:ascii="Times New Roman" w:hAnsi="Times New Roman" w:cs="Times New Roman"/>
          <w:sz w:val="28"/>
          <w:szCs w:val="28"/>
        </w:rPr>
        <w:tab/>
      </w:r>
      <w:r w:rsidR="00B47AB8">
        <w:rPr>
          <w:rFonts w:ascii="Times New Roman" w:hAnsi="Times New Roman" w:cs="Times New Roman"/>
          <w:sz w:val="28"/>
          <w:szCs w:val="28"/>
        </w:rPr>
        <w:tab/>
      </w:r>
      <w:r w:rsidR="00B47AB8">
        <w:rPr>
          <w:rFonts w:ascii="Times New Roman" w:hAnsi="Times New Roman" w:cs="Times New Roman"/>
          <w:sz w:val="28"/>
          <w:szCs w:val="28"/>
        </w:rPr>
        <w:tab/>
      </w:r>
      <w:r w:rsidR="00B47AB8">
        <w:rPr>
          <w:rFonts w:ascii="Times New Roman" w:hAnsi="Times New Roman" w:cs="Times New Roman"/>
          <w:sz w:val="28"/>
          <w:szCs w:val="28"/>
        </w:rPr>
        <w:tab/>
      </w:r>
      <w:r w:rsidR="00B47AB8">
        <w:rPr>
          <w:rFonts w:ascii="Times New Roman" w:hAnsi="Times New Roman" w:cs="Times New Roman"/>
          <w:sz w:val="28"/>
          <w:szCs w:val="28"/>
        </w:rPr>
        <w:tab/>
      </w:r>
      <w:r w:rsidR="00B47AB8">
        <w:rPr>
          <w:rFonts w:ascii="Times New Roman" w:hAnsi="Times New Roman" w:cs="Times New Roman"/>
          <w:sz w:val="28"/>
          <w:szCs w:val="28"/>
        </w:rPr>
        <w:tab/>
      </w:r>
      <w:r w:rsidR="00B47AB8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FE00F5" w:rsidRPr="00FE00F5" w:rsidSect="00B659B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54" w:rsidRDefault="00D94D54" w:rsidP="00206DD0">
      <w:pPr>
        <w:spacing w:after="0" w:line="240" w:lineRule="auto"/>
      </w:pPr>
      <w:r>
        <w:separator/>
      </w:r>
    </w:p>
  </w:endnote>
  <w:endnote w:type="continuationSeparator" w:id="0">
    <w:p w:rsidR="00D94D54" w:rsidRDefault="00D94D54" w:rsidP="0020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54" w:rsidRDefault="00D94D54" w:rsidP="00206DD0">
      <w:pPr>
        <w:spacing w:after="0" w:line="240" w:lineRule="auto"/>
      </w:pPr>
      <w:r>
        <w:separator/>
      </w:r>
    </w:p>
  </w:footnote>
  <w:footnote w:type="continuationSeparator" w:id="0">
    <w:p w:rsidR="00D94D54" w:rsidRDefault="00D94D54" w:rsidP="0020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367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1421" w:rsidRPr="00B11421" w:rsidRDefault="00B1142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14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14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14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5C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14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1421" w:rsidRDefault="00B114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5"/>
    <w:rsid w:val="000337AB"/>
    <w:rsid w:val="00056817"/>
    <w:rsid w:val="0006503E"/>
    <w:rsid w:val="000860E6"/>
    <w:rsid w:val="000C1FE3"/>
    <w:rsid w:val="000C498D"/>
    <w:rsid w:val="00100785"/>
    <w:rsid w:val="001638F7"/>
    <w:rsid w:val="00163F0C"/>
    <w:rsid w:val="001803F0"/>
    <w:rsid w:val="001D7CE5"/>
    <w:rsid w:val="00206DD0"/>
    <w:rsid w:val="002120B2"/>
    <w:rsid w:val="002358BB"/>
    <w:rsid w:val="002908EB"/>
    <w:rsid w:val="002C05DB"/>
    <w:rsid w:val="002C4CE4"/>
    <w:rsid w:val="002E43C9"/>
    <w:rsid w:val="003341E4"/>
    <w:rsid w:val="003749AA"/>
    <w:rsid w:val="00375534"/>
    <w:rsid w:val="00383FC2"/>
    <w:rsid w:val="003B1043"/>
    <w:rsid w:val="003B3773"/>
    <w:rsid w:val="003C7455"/>
    <w:rsid w:val="003F36A9"/>
    <w:rsid w:val="003F5C36"/>
    <w:rsid w:val="00442B83"/>
    <w:rsid w:val="00471054"/>
    <w:rsid w:val="004800BF"/>
    <w:rsid w:val="004811A1"/>
    <w:rsid w:val="004B6FC0"/>
    <w:rsid w:val="004E211A"/>
    <w:rsid w:val="005241D7"/>
    <w:rsid w:val="00552CA3"/>
    <w:rsid w:val="00593E8D"/>
    <w:rsid w:val="005B0FCA"/>
    <w:rsid w:val="005D7AF1"/>
    <w:rsid w:val="005E1238"/>
    <w:rsid w:val="00600576"/>
    <w:rsid w:val="00630685"/>
    <w:rsid w:val="0064314B"/>
    <w:rsid w:val="0065002C"/>
    <w:rsid w:val="00666FC0"/>
    <w:rsid w:val="006674A0"/>
    <w:rsid w:val="006750F8"/>
    <w:rsid w:val="006906D4"/>
    <w:rsid w:val="006941E8"/>
    <w:rsid w:val="006B2080"/>
    <w:rsid w:val="00700718"/>
    <w:rsid w:val="00700C21"/>
    <w:rsid w:val="00713E57"/>
    <w:rsid w:val="00756A45"/>
    <w:rsid w:val="007631F5"/>
    <w:rsid w:val="007769F8"/>
    <w:rsid w:val="00785C49"/>
    <w:rsid w:val="00790B8E"/>
    <w:rsid w:val="007C7418"/>
    <w:rsid w:val="007D51F5"/>
    <w:rsid w:val="007D6AEC"/>
    <w:rsid w:val="007F1B03"/>
    <w:rsid w:val="007F5FA9"/>
    <w:rsid w:val="00806AA5"/>
    <w:rsid w:val="00813961"/>
    <w:rsid w:val="00861E03"/>
    <w:rsid w:val="008637AE"/>
    <w:rsid w:val="008700D2"/>
    <w:rsid w:val="008706C7"/>
    <w:rsid w:val="00891760"/>
    <w:rsid w:val="008B5B96"/>
    <w:rsid w:val="008E0A25"/>
    <w:rsid w:val="008E4790"/>
    <w:rsid w:val="00900DAC"/>
    <w:rsid w:val="00906CB9"/>
    <w:rsid w:val="00913E28"/>
    <w:rsid w:val="009865D9"/>
    <w:rsid w:val="0098760C"/>
    <w:rsid w:val="00997773"/>
    <w:rsid w:val="009979B8"/>
    <w:rsid w:val="009A3DBE"/>
    <w:rsid w:val="009B3CE7"/>
    <w:rsid w:val="009D4A3A"/>
    <w:rsid w:val="009F3655"/>
    <w:rsid w:val="00A30D7E"/>
    <w:rsid w:val="00A344C0"/>
    <w:rsid w:val="00A61AA9"/>
    <w:rsid w:val="00A62786"/>
    <w:rsid w:val="00AB2893"/>
    <w:rsid w:val="00AF1B21"/>
    <w:rsid w:val="00B04363"/>
    <w:rsid w:val="00B11421"/>
    <w:rsid w:val="00B3546D"/>
    <w:rsid w:val="00B47AB8"/>
    <w:rsid w:val="00B659B5"/>
    <w:rsid w:val="00B70AED"/>
    <w:rsid w:val="00B869BA"/>
    <w:rsid w:val="00BA5B8E"/>
    <w:rsid w:val="00BC2D24"/>
    <w:rsid w:val="00BC318D"/>
    <w:rsid w:val="00BD56F2"/>
    <w:rsid w:val="00BE5F6C"/>
    <w:rsid w:val="00C84C6F"/>
    <w:rsid w:val="00C9643E"/>
    <w:rsid w:val="00C96E29"/>
    <w:rsid w:val="00CB63C3"/>
    <w:rsid w:val="00CF4D9A"/>
    <w:rsid w:val="00D14759"/>
    <w:rsid w:val="00D45CDD"/>
    <w:rsid w:val="00D63EC2"/>
    <w:rsid w:val="00D94D54"/>
    <w:rsid w:val="00DD1045"/>
    <w:rsid w:val="00DF00F1"/>
    <w:rsid w:val="00E35735"/>
    <w:rsid w:val="00E432B3"/>
    <w:rsid w:val="00E43D65"/>
    <w:rsid w:val="00E54414"/>
    <w:rsid w:val="00E5448D"/>
    <w:rsid w:val="00EF054A"/>
    <w:rsid w:val="00F2092D"/>
    <w:rsid w:val="00F42848"/>
    <w:rsid w:val="00F542CE"/>
    <w:rsid w:val="00F637C7"/>
    <w:rsid w:val="00F7093A"/>
    <w:rsid w:val="00F87773"/>
    <w:rsid w:val="00F90ECF"/>
    <w:rsid w:val="00F94E96"/>
    <w:rsid w:val="00FA61E6"/>
    <w:rsid w:val="00FC7559"/>
    <w:rsid w:val="00FD6065"/>
    <w:rsid w:val="00FE00F5"/>
    <w:rsid w:val="00FE04BC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DD0"/>
  </w:style>
  <w:style w:type="paragraph" w:styleId="a8">
    <w:name w:val="footer"/>
    <w:basedOn w:val="a"/>
    <w:link w:val="a9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DD0"/>
  </w:style>
  <w:style w:type="character" w:styleId="aa">
    <w:name w:val="Hyperlink"/>
    <w:basedOn w:val="a0"/>
    <w:uiPriority w:val="99"/>
    <w:unhideWhenUsed/>
    <w:rsid w:val="009865D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DD0"/>
  </w:style>
  <w:style w:type="paragraph" w:styleId="a8">
    <w:name w:val="footer"/>
    <w:basedOn w:val="a"/>
    <w:link w:val="a9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DD0"/>
  </w:style>
  <w:style w:type="character" w:styleId="aa">
    <w:name w:val="Hyperlink"/>
    <w:basedOn w:val="a0"/>
    <w:uiPriority w:val="99"/>
    <w:unhideWhenUsed/>
    <w:rsid w:val="009865D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C4BB-51E5-4F80-AC52-A165C87A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Кобылкина Е.О.</cp:lastModifiedBy>
  <cp:revision>9</cp:revision>
  <cp:lastPrinted>2022-07-27T04:06:00Z</cp:lastPrinted>
  <dcterms:created xsi:type="dcterms:W3CDTF">2022-03-28T01:05:00Z</dcterms:created>
  <dcterms:modified xsi:type="dcterms:W3CDTF">2022-07-27T04:06:00Z</dcterms:modified>
</cp:coreProperties>
</file>